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6F71" w:rsidRPr="00144045" w:rsidRDefault="00144045" w:rsidP="00144045">
      <w:pPr>
        <w:jc w:val="both"/>
        <w:rPr>
          <w:rFonts w:ascii="Times New Roman" w:eastAsia="Times New Roman" w:hAnsi="Times New Roman" w:cs="Times New Roman"/>
          <w:color w:val="555555"/>
          <w:sz w:val="28"/>
          <w:szCs w:val="28"/>
          <w:lang w:eastAsia="ru-RU"/>
        </w:rPr>
      </w:pPr>
      <w:r>
        <w:rPr>
          <w:rFonts w:ascii="Times New Roman" w:eastAsia="Times New Roman" w:hAnsi="Times New Roman" w:cs="Times New Roman"/>
          <w:color w:val="555555"/>
          <w:sz w:val="28"/>
          <w:szCs w:val="28"/>
          <w:lang w:eastAsia="ru-RU"/>
        </w:rPr>
        <w:t>Согласовано:                                                                    Утверждаю</w:t>
      </w:r>
      <w:r w:rsidRPr="00144045">
        <w:rPr>
          <w:rFonts w:ascii="Times New Roman" w:eastAsia="Times New Roman" w:hAnsi="Times New Roman" w:cs="Times New Roman"/>
          <w:color w:val="555555"/>
          <w:sz w:val="28"/>
          <w:szCs w:val="28"/>
          <w:lang w:eastAsia="ru-RU"/>
        </w:rPr>
        <w:t xml:space="preserve">                                                                                                                     </w:t>
      </w:r>
      <w:r>
        <w:rPr>
          <w:rFonts w:ascii="Times New Roman" w:eastAsia="Times New Roman" w:hAnsi="Times New Roman" w:cs="Times New Roman"/>
          <w:color w:val="555555"/>
          <w:sz w:val="28"/>
          <w:szCs w:val="28"/>
          <w:lang w:eastAsia="ru-RU"/>
        </w:rPr>
        <w:t xml:space="preserve">      </w:t>
      </w:r>
    </w:p>
    <w:p w:rsidR="00306F71" w:rsidRPr="00144045" w:rsidRDefault="00144045" w:rsidP="00144045">
      <w:pPr>
        <w:jc w:val="left"/>
        <w:rPr>
          <w:rFonts w:ascii="Times New Roman" w:eastAsia="Times New Roman" w:hAnsi="Times New Roman" w:cs="Times New Roman"/>
          <w:color w:val="555555"/>
          <w:sz w:val="28"/>
          <w:szCs w:val="28"/>
          <w:lang w:eastAsia="ru-RU"/>
        </w:rPr>
      </w:pPr>
      <w:r w:rsidRPr="00144045">
        <w:rPr>
          <w:rFonts w:ascii="Times New Roman" w:eastAsia="Times New Roman" w:hAnsi="Times New Roman" w:cs="Times New Roman"/>
          <w:color w:val="555555"/>
          <w:sz w:val="28"/>
          <w:szCs w:val="28"/>
          <w:lang w:eastAsia="ru-RU"/>
        </w:rPr>
        <w:t xml:space="preserve">Председатель ПК </w:t>
      </w:r>
      <w:r>
        <w:rPr>
          <w:rFonts w:ascii="Times New Roman" w:eastAsia="Times New Roman" w:hAnsi="Times New Roman" w:cs="Times New Roman"/>
          <w:color w:val="555555"/>
          <w:sz w:val="28"/>
          <w:szCs w:val="28"/>
          <w:lang w:eastAsia="ru-RU"/>
        </w:rPr>
        <w:t xml:space="preserve"> </w:t>
      </w:r>
      <w:r w:rsidRPr="00144045">
        <w:rPr>
          <w:rFonts w:ascii="Times New Roman" w:eastAsia="Times New Roman" w:hAnsi="Times New Roman" w:cs="Times New Roman"/>
          <w:color w:val="555555"/>
          <w:sz w:val="28"/>
          <w:szCs w:val="28"/>
          <w:lang w:eastAsia="ru-RU"/>
        </w:rPr>
        <w:t>МБДОУ</w:t>
      </w:r>
      <w:r>
        <w:rPr>
          <w:rFonts w:ascii="Times New Roman" w:eastAsia="Times New Roman" w:hAnsi="Times New Roman" w:cs="Times New Roman"/>
          <w:color w:val="555555"/>
          <w:sz w:val="28"/>
          <w:szCs w:val="28"/>
          <w:lang w:eastAsia="ru-RU"/>
        </w:rPr>
        <w:t xml:space="preserve">             Заведующая МБДОУ Зазерский  д</w:t>
      </w:r>
      <w:r w:rsidR="00D41704">
        <w:rPr>
          <w:rFonts w:ascii="Times New Roman" w:eastAsia="Times New Roman" w:hAnsi="Times New Roman" w:cs="Times New Roman"/>
          <w:color w:val="555555"/>
          <w:sz w:val="28"/>
          <w:szCs w:val="28"/>
          <w:lang w:eastAsia="ru-RU"/>
        </w:rPr>
        <w:t>/</w:t>
      </w:r>
      <w:proofErr w:type="gramStart"/>
      <w:r w:rsidR="00D41704">
        <w:rPr>
          <w:rFonts w:ascii="Times New Roman" w:eastAsia="Times New Roman" w:hAnsi="Times New Roman" w:cs="Times New Roman"/>
          <w:color w:val="555555"/>
          <w:sz w:val="28"/>
          <w:szCs w:val="28"/>
          <w:lang w:eastAsia="ru-RU"/>
        </w:rPr>
        <w:t>с</w:t>
      </w:r>
      <w:proofErr w:type="gramEnd"/>
    </w:p>
    <w:p w:rsidR="00306F71" w:rsidRPr="00144045" w:rsidRDefault="00306F71" w:rsidP="00144045">
      <w:pPr>
        <w:jc w:val="both"/>
        <w:rPr>
          <w:rFonts w:ascii="Times New Roman" w:eastAsia="Times New Roman" w:hAnsi="Times New Roman" w:cs="Times New Roman"/>
          <w:color w:val="555555"/>
          <w:sz w:val="28"/>
          <w:szCs w:val="28"/>
          <w:lang w:eastAsia="ru-RU"/>
        </w:rPr>
      </w:pPr>
      <w:r w:rsidRPr="00144045">
        <w:rPr>
          <w:rFonts w:ascii="Times New Roman" w:eastAsia="Times New Roman" w:hAnsi="Times New Roman" w:cs="Times New Roman"/>
          <w:color w:val="555555"/>
          <w:sz w:val="28"/>
          <w:szCs w:val="28"/>
          <w:lang w:eastAsia="ru-RU"/>
        </w:rPr>
        <w:t> </w:t>
      </w:r>
    </w:p>
    <w:p w:rsidR="00306F71" w:rsidRPr="00144045" w:rsidRDefault="00D41704" w:rsidP="00144045">
      <w:pPr>
        <w:jc w:val="both"/>
        <w:rPr>
          <w:rFonts w:ascii="Times New Roman" w:eastAsia="Times New Roman" w:hAnsi="Times New Roman" w:cs="Times New Roman"/>
          <w:color w:val="555555"/>
          <w:sz w:val="28"/>
          <w:szCs w:val="28"/>
          <w:lang w:eastAsia="ru-RU"/>
        </w:rPr>
      </w:pPr>
      <w:r w:rsidRPr="00144045">
        <w:rPr>
          <w:rFonts w:ascii="Times New Roman" w:eastAsia="Times New Roman" w:hAnsi="Times New Roman" w:cs="Times New Roman"/>
          <w:color w:val="555555"/>
          <w:sz w:val="28"/>
          <w:szCs w:val="28"/>
          <w:lang w:eastAsia="ru-RU"/>
        </w:rPr>
        <w:t xml:space="preserve">Матвиенко </w:t>
      </w:r>
      <w:r>
        <w:rPr>
          <w:rFonts w:ascii="Times New Roman" w:eastAsia="Times New Roman" w:hAnsi="Times New Roman" w:cs="Times New Roman"/>
          <w:color w:val="555555"/>
          <w:sz w:val="28"/>
          <w:szCs w:val="28"/>
          <w:lang w:eastAsia="ru-RU"/>
        </w:rPr>
        <w:t>Л.А.</w:t>
      </w:r>
      <w:r w:rsidRPr="00D41704">
        <w:rPr>
          <w:rFonts w:ascii="Times New Roman" w:eastAsia="Times New Roman" w:hAnsi="Times New Roman" w:cs="Times New Roman"/>
          <w:color w:val="555555"/>
          <w:sz w:val="28"/>
          <w:szCs w:val="28"/>
          <w:lang w:eastAsia="ru-RU"/>
        </w:rPr>
        <w:t xml:space="preserve"> </w:t>
      </w:r>
      <w:r>
        <w:rPr>
          <w:rFonts w:ascii="Times New Roman" w:eastAsia="Times New Roman" w:hAnsi="Times New Roman" w:cs="Times New Roman"/>
          <w:color w:val="555555"/>
          <w:sz w:val="28"/>
          <w:szCs w:val="28"/>
          <w:lang w:eastAsia="ru-RU"/>
        </w:rPr>
        <w:t xml:space="preserve">                                                                     </w:t>
      </w:r>
      <w:r w:rsidRPr="00144045">
        <w:rPr>
          <w:rFonts w:ascii="Times New Roman" w:eastAsia="Times New Roman" w:hAnsi="Times New Roman" w:cs="Times New Roman"/>
          <w:color w:val="555555"/>
          <w:sz w:val="28"/>
          <w:szCs w:val="28"/>
          <w:lang w:eastAsia="ru-RU"/>
        </w:rPr>
        <w:t>Ромашкова О.А</w:t>
      </w:r>
    </w:p>
    <w:p w:rsidR="00306F71" w:rsidRPr="00144045" w:rsidRDefault="00306F71" w:rsidP="00144045">
      <w:pPr>
        <w:jc w:val="both"/>
        <w:rPr>
          <w:rFonts w:ascii="Times New Roman" w:eastAsia="Times New Roman" w:hAnsi="Times New Roman" w:cs="Times New Roman"/>
          <w:color w:val="555555"/>
          <w:sz w:val="28"/>
          <w:szCs w:val="28"/>
          <w:lang w:eastAsia="ru-RU"/>
        </w:rPr>
      </w:pPr>
      <w:r w:rsidRPr="00144045">
        <w:rPr>
          <w:rFonts w:ascii="Times New Roman" w:eastAsia="Times New Roman" w:hAnsi="Times New Roman" w:cs="Times New Roman"/>
          <w:color w:val="555555"/>
          <w:sz w:val="28"/>
          <w:szCs w:val="28"/>
          <w:lang w:eastAsia="ru-RU"/>
        </w:rPr>
        <w:t> </w:t>
      </w:r>
    </w:p>
    <w:p w:rsidR="00D41704" w:rsidRDefault="00306F71" w:rsidP="00D41704">
      <w:pPr>
        <w:rPr>
          <w:rFonts w:ascii="Times New Roman" w:eastAsia="Times New Roman" w:hAnsi="Times New Roman" w:cs="Times New Roman"/>
          <w:b/>
          <w:bCs/>
          <w:color w:val="555555"/>
          <w:sz w:val="28"/>
          <w:szCs w:val="28"/>
          <w:lang w:eastAsia="ru-RU"/>
        </w:rPr>
      </w:pPr>
      <w:r w:rsidRPr="00144045">
        <w:rPr>
          <w:rFonts w:ascii="Times New Roman" w:eastAsia="Times New Roman" w:hAnsi="Times New Roman" w:cs="Times New Roman"/>
          <w:b/>
          <w:bCs/>
          <w:color w:val="555555"/>
          <w:sz w:val="28"/>
          <w:szCs w:val="28"/>
          <w:lang w:eastAsia="ru-RU"/>
        </w:rPr>
        <w:t>Положение О премировании работников</w:t>
      </w:r>
    </w:p>
    <w:p w:rsidR="00306F71" w:rsidRPr="00144045" w:rsidRDefault="00306F71" w:rsidP="00D41704">
      <w:pPr>
        <w:rPr>
          <w:rFonts w:ascii="Times New Roman" w:eastAsia="Times New Roman" w:hAnsi="Times New Roman" w:cs="Times New Roman"/>
          <w:color w:val="555555"/>
          <w:sz w:val="28"/>
          <w:szCs w:val="28"/>
          <w:lang w:eastAsia="ru-RU"/>
        </w:rPr>
      </w:pPr>
      <w:r w:rsidRPr="00144045">
        <w:rPr>
          <w:rFonts w:ascii="Times New Roman" w:eastAsia="Times New Roman" w:hAnsi="Times New Roman" w:cs="Times New Roman"/>
          <w:b/>
          <w:bCs/>
          <w:color w:val="555555"/>
          <w:sz w:val="28"/>
          <w:szCs w:val="28"/>
          <w:lang w:eastAsia="ru-RU"/>
        </w:rPr>
        <w:t>МБДОУ Зазерский детский сад «Буратино»</w:t>
      </w:r>
    </w:p>
    <w:p w:rsidR="00306F71" w:rsidRPr="00144045" w:rsidRDefault="00306F71" w:rsidP="00144045">
      <w:pPr>
        <w:rPr>
          <w:rFonts w:ascii="Times New Roman" w:eastAsia="Times New Roman" w:hAnsi="Times New Roman" w:cs="Times New Roman"/>
          <w:color w:val="555555"/>
          <w:sz w:val="28"/>
          <w:szCs w:val="28"/>
          <w:lang w:eastAsia="ru-RU"/>
        </w:rPr>
      </w:pPr>
      <w:r w:rsidRPr="00144045">
        <w:rPr>
          <w:rFonts w:ascii="Times New Roman" w:eastAsia="Times New Roman" w:hAnsi="Times New Roman" w:cs="Times New Roman"/>
          <w:b/>
          <w:bCs/>
          <w:color w:val="555555"/>
          <w:sz w:val="28"/>
          <w:szCs w:val="28"/>
          <w:lang w:eastAsia="ru-RU"/>
        </w:rPr>
        <w:t> </w:t>
      </w:r>
    </w:p>
    <w:p w:rsidR="00306F71" w:rsidRPr="00144045" w:rsidRDefault="00306F71" w:rsidP="00144045">
      <w:pPr>
        <w:jc w:val="both"/>
        <w:rPr>
          <w:rFonts w:ascii="Times New Roman" w:eastAsia="Times New Roman" w:hAnsi="Times New Roman" w:cs="Times New Roman"/>
          <w:color w:val="555555"/>
          <w:sz w:val="28"/>
          <w:szCs w:val="28"/>
          <w:lang w:eastAsia="ru-RU"/>
        </w:rPr>
      </w:pPr>
      <w:r w:rsidRPr="00144045">
        <w:rPr>
          <w:rFonts w:ascii="Times New Roman" w:eastAsia="Times New Roman" w:hAnsi="Times New Roman" w:cs="Times New Roman"/>
          <w:b/>
          <w:bCs/>
          <w:color w:val="555555"/>
          <w:sz w:val="28"/>
          <w:szCs w:val="28"/>
          <w:lang w:eastAsia="ru-RU"/>
        </w:rPr>
        <w:t> Статья 1.</w:t>
      </w:r>
      <w:r w:rsidRPr="00144045">
        <w:rPr>
          <w:rFonts w:ascii="Times New Roman" w:eastAsia="Times New Roman" w:hAnsi="Times New Roman" w:cs="Times New Roman"/>
          <w:color w:val="555555"/>
          <w:sz w:val="28"/>
          <w:szCs w:val="28"/>
          <w:lang w:eastAsia="ru-RU"/>
        </w:rPr>
        <w:t> </w:t>
      </w:r>
      <w:r w:rsidRPr="00144045">
        <w:rPr>
          <w:rFonts w:ascii="Times New Roman" w:eastAsia="Times New Roman" w:hAnsi="Times New Roman" w:cs="Times New Roman"/>
          <w:i/>
          <w:iCs/>
          <w:color w:val="555555"/>
          <w:sz w:val="28"/>
          <w:szCs w:val="28"/>
          <w:lang w:eastAsia="ru-RU"/>
        </w:rPr>
        <w:t>Цели и задачи положения.</w:t>
      </w:r>
    </w:p>
    <w:p w:rsidR="00306F71" w:rsidRPr="00144045" w:rsidRDefault="00306F71" w:rsidP="00144045">
      <w:pPr>
        <w:jc w:val="both"/>
        <w:rPr>
          <w:rFonts w:ascii="Times New Roman" w:eastAsia="Times New Roman" w:hAnsi="Times New Roman" w:cs="Times New Roman"/>
          <w:color w:val="555555"/>
          <w:sz w:val="28"/>
          <w:szCs w:val="28"/>
          <w:lang w:eastAsia="ru-RU"/>
        </w:rPr>
      </w:pPr>
      <w:r w:rsidRPr="00144045">
        <w:rPr>
          <w:rFonts w:ascii="Times New Roman" w:eastAsia="Times New Roman" w:hAnsi="Times New Roman" w:cs="Times New Roman"/>
          <w:color w:val="555555"/>
          <w:sz w:val="28"/>
          <w:szCs w:val="28"/>
          <w:lang w:eastAsia="ru-RU"/>
        </w:rPr>
        <w:t>1. Настоящее Положение о премировании (далее – Положение) разработано в соответствии со ст. 191 Трудового кодекса РФ</w:t>
      </w:r>
      <w:proofErr w:type="gramStart"/>
      <w:r w:rsidRPr="00144045">
        <w:rPr>
          <w:rFonts w:ascii="Times New Roman" w:eastAsia="Times New Roman" w:hAnsi="Times New Roman" w:cs="Times New Roman"/>
          <w:color w:val="555555"/>
          <w:sz w:val="28"/>
          <w:szCs w:val="28"/>
          <w:lang w:eastAsia="ru-RU"/>
        </w:rPr>
        <w:t xml:space="preserve"> ,</w:t>
      </w:r>
      <w:proofErr w:type="gramEnd"/>
      <w:r w:rsidRPr="00144045">
        <w:rPr>
          <w:rFonts w:ascii="Times New Roman" w:eastAsia="Times New Roman" w:hAnsi="Times New Roman" w:cs="Times New Roman"/>
          <w:color w:val="555555"/>
          <w:sz w:val="28"/>
          <w:szCs w:val="28"/>
          <w:lang w:eastAsia="ru-RU"/>
        </w:rPr>
        <w:t xml:space="preserve"> пункта 10 ст. 32 Закона РФ «Об образовании» и определяет условия и порядок премирования работников МБДОУ.</w:t>
      </w:r>
    </w:p>
    <w:p w:rsidR="00306F71" w:rsidRPr="00144045" w:rsidRDefault="00306F71" w:rsidP="00144045">
      <w:pPr>
        <w:jc w:val="both"/>
        <w:rPr>
          <w:rFonts w:ascii="Times New Roman" w:eastAsia="Times New Roman" w:hAnsi="Times New Roman" w:cs="Times New Roman"/>
          <w:color w:val="555555"/>
          <w:sz w:val="28"/>
          <w:szCs w:val="28"/>
          <w:lang w:eastAsia="ru-RU"/>
        </w:rPr>
      </w:pPr>
      <w:r w:rsidRPr="00144045">
        <w:rPr>
          <w:rFonts w:ascii="Times New Roman" w:eastAsia="Times New Roman" w:hAnsi="Times New Roman" w:cs="Times New Roman"/>
          <w:color w:val="555555"/>
          <w:sz w:val="28"/>
          <w:szCs w:val="28"/>
          <w:lang w:eastAsia="ru-RU"/>
        </w:rPr>
        <w:t> 2. Положение принимается с целью обеспечения материального стимулирования работников МБДОУ и направлено на повышение ответственности работников при выполнении ими своих функциональных обязанностей, развитие их творческой инициативы, повышение качества труда и роста профессионального мастерства.</w:t>
      </w:r>
    </w:p>
    <w:p w:rsidR="00306F71" w:rsidRPr="00144045" w:rsidRDefault="00306F71" w:rsidP="00144045">
      <w:pPr>
        <w:jc w:val="both"/>
        <w:rPr>
          <w:rFonts w:ascii="Times New Roman" w:eastAsia="Times New Roman" w:hAnsi="Times New Roman" w:cs="Times New Roman"/>
          <w:color w:val="555555"/>
          <w:sz w:val="28"/>
          <w:szCs w:val="28"/>
          <w:lang w:eastAsia="ru-RU"/>
        </w:rPr>
      </w:pPr>
      <w:r w:rsidRPr="00144045">
        <w:rPr>
          <w:rFonts w:ascii="Times New Roman" w:eastAsia="Times New Roman" w:hAnsi="Times New Roman" w:cs="Times New Roman"/>
          <w:color w:val="555555"/>
          <w:sz w:val="28"/>
          <w:szCs w:val="28"/>
          <w:lang w:eastAsia="ru-RU"/>
        </w:rPr>
        <w:t> 3. Настоящее Положение распространяется на работников</w:t>
      </w:r>
      <w:proofErr w:type="gramStart"/>
      <w:r w:rsidRPr="00144045">
        <w:rPr>
          <w:rFonts w:ascii="Times New Roman" w:eastAsia="Times New Roman" w:hAnsi="Times New Roman" w:cs="Times New Roman"/>
          <w:color w:val="555555"/>
          <w:sz w:val="28"/>
          <w:szCs w:val="28"/>
          <w:lang w:eastAsia="ru-RU"/>
        </w:rPr>
        <w:t xml:space="preserve"> ,</w:t>
      </w:r>
      <w:proofErr w:type="gramEnd"/>
      <w:r w:rsidRPr="00144045">
        <w:rPr>
          <w:rFonts w:ascii="Times New Roman" w:eastAsia="Times New Roman" w:hAnsi="Times New Roman" w:cs="Times New Roman"/>
          <w:color w:val="555555"/>
          <w:sz w:val="28"/>
          <w:szCs w:val="28"/>
          <w:lang w:eastAsia="ru-RU"/>
        </w:rPr>
        <w:t xml:space="preserve"> занимающих должности в соответствии со штатным расписанием.(премии могут выплачиваться работникам административных и хозяйственных служб)</w:t>
      </w:r>
    </w:p>
    <w:p w:rsidR="00306F71" w:rsidRPr="00144045" w:rsidRDefault="00306F71" w:rsidP="00144045">
      <w:pPr>
        <w:jc w:val="both"/>
        <w:rPr>
          <w:rFonts w:ascii="Times New Roman" w:eastAsia="Times New Roman" w:hAnsi="Times New Roman" w:cs="Times New Roman"/>
          <w:color w:val="555555"/>
          <w:sz w:val="28"/>
          <w:szCs w:val="28"/>
          <w:lang w:eastAsia="ru-RU"/>
        </w:rPr>
      </w:pPr>
      <w:r w:rsidRPr="00144045">
        <w:rPr>
          <w:rFonts w:ascii="Times New Roman" w:eastAsia="Times New Roman" w:hAnsi="Times New Roman" w:cs="Times New Roman"/>
          <w:color w:val="555555"/>
          <w:sz w:val="28"/>
          <w:szCs w:val="28"/>
          <w:lang w:eastAsia="ru-RU"/>
        </w:rPr>
        <w:t>4. В настоящем Положении под премированием следует понимать выплату работникам единовременных денежных сумм сверх размера заработной платы. Премия выплачивается одновременно с выплатой заработной платы и включается в средний заработок в соответствии с требованиями действующего законодательства РФ.</w:t>
      </w:r>
    </w:p>
    <w:p w:rsidR="00306F71" w:rsidRPr="00144045" w:rsidRDefault="00306F71" w:rsidP="00144045">
      <w:pPr>
        <w:jc w:val="both"/>
        <w:rPr>
          <w:rFonts w:ascii="Times New Roman" w:eastAsia="Times New Roman" w:hAnsi="Times New Roman" w:cs="Times New Roman"/>
          <w:color w:val="555555"/>
          <w:sz w:val="28"/>
          <w:szCs w:val="28"/>
          <w:lang w:eastAsia="ru-RU"/>
        </w:rPr>
      </w:pPr>
      <w:r w:rsidRPr="00144045">
        <w:rPr>
          <w:rFonts w:ascii="Times New Roman" w:eastAsia="Times New Roman" w:hAnsi="Times New Roman" w:cs="Times New Roman"/>
          <w:b/>
          <w:bCs/>
          <w:color w:val="555555"/>
          <w:sz w:val="28"/>
          <w:szCs w:val="28"/>
          <w:lang w:eastAsia="ru-RU"/>
        </w:rPr>
        <w:t>Статья 2.</w:t>
      </w:r>
      <w:r w:rsidRPr="00144045">
        <w:rPr>
          <w:rFonts w:ascii="Times New Roman" w:eastAsia="Times New Roman" w:hAnsi="Times New Roman" w:cs="Times New Roman"/>
          <w:i/>
          <w:iCs/>
          <w:color w:val="555555"/>
          <w:sz w:val="28"/>
          <w:szCs w:val="28"/>
          <w:lang w:eastAsia="ru-RU"/>
        </w:rPr>
        <w:t> Виды премий.</w:t>
      </w:r>
    </w:p>
    <w:p w:rsidR="00306F71" w:rsidRPr="00144045" w:rsidRDefault="00306F71" w:rsidP="00144045">
      <w:pPr>
        <w:jc w:val="both"/>
        <w:rPr>
          <w:rFonts w:ascii="Times New Roman" w:eastAsia="Times New Roman" w:hAnsi="Times New Roman" w:cs="Times New Roman"/>
          <w:color w:val="555555"/>
          <w:sz w:val="28"/>
          <w:szCs w:val="28"/>
          <w:lang w:eastAsia="ru-RU"/>
        </w:rPr>
      </w:pPr>
      <w:r w:rsidRPr="00144045">
        <w:rPr>
          <w:rFonts w:ascii="Times New Roman" w:eastAsia="Times New Roman" w:hAnsi="Times New Roman" w:cs="Times New Roman"/>
          <w:i/>
          <w:iCs/>
          <w:color w:val="555555"/>
          <w:sz w:val="28"/>
          <w:szCs w:val="28"/>
          <w:lang w:eastAsia="ru-RU"/>
        </w:rPr>
        <w:t> </w:t>
      </w:r>
      <w:r w:rsidRPr="00144045">
        <w:rPr>
          <w:rFonts w:ascii="Times New Roman" w:eastAsia="Times New Roman" w:hAnsi="Times New Roman" w:cs="Times New Roman"/>
          <w:color w:val="555555"/>
          <w:sz w:val="28"/>
          <w:szCs w:val="28"/>
          <w:lang w:eastAsia="ru-RU"/>
        </w:rPr>
        <w:t>Работникам учреждения выплачиваются следующие виды премий: - премия по текущему премированию за календарный период ( месяц, квартал, год) с учетом исполнения должностных обязанностей, установленных по занимаемой должности</w:t>
      </w:r>
      <w:proofErr w:type="gramStart"/>
      <w:r w:rsidRPr="00144045">
        <w:rPr>
          <w:rFonts w:ascii="Times New Roman" w:eastAsia="Times New Roman" w:hAnsi="Times New Roman" w:cs="Times New Roman"/>
          <w:color w:val="555555"/>
          <w:sz w:val="28"/>
          <w:szCs w:val="28"/>
          <w:lang w:eastAsia="ru-RU"/>
        </w:rPr>
        <w:t>.</w:t>
      </w:r>
      <w:proofErr w:type="gramEnd"/>
      <w:r w:rsidRPr="00144045">
        <w:rPr>
          <w:rFonts w:ascii="Times New Roman" w:eastAsia="Times New Roman" w:hAnsi="Times New Roman" w:cs="Times New Roman"/>
          <w:color w:val="555555"/>
          <w:sz w:val="28"/>
          <w:szCs w:val="28"/>
          <w:lang w:eastAsia="ru-RU"/>
        </w:rPr>
        <w:t xml:space="preserve"> - </w:t>
      </w:r>
      <w:proofErr w:type="gramStart"/>
      <w:r w:rsidRPr="00144045">
        <w:rPr>
          <w:rFonts w:ascii="Times New Roman" w:eastAsia="Times New Roman" w:hAnsi="Times New Roman" w:cs="Times New Roman"/>
          <w:color w:val="555555"/>
          <w:sz w:val="28"/>
          <w:szCs w:val="28"/>
          <w:lang w:eastAsia="ru-RU"/>
        </w:rPr>
        <w:t>т</w:t>
      </w:r>
      <w:proofErr w:type="gramEnd"/>
      <w:r w:rsidRPr="00144045">
        <w:rPr>
          <w:rFonts w:ascii="Times New Roman" w:eastAsia="Times New Roman" w:hAnsi="Times New Roman" w:cs="Times New Roman"/>
          <w:color w:val="555555"/>
          <w:sz w:val="28"/>
          <w:szCs w:val="28"/>
          <w:lang w:eastAsia="ru-RU"/>
        </w:rPr>
        <w:t>акже разовое премирование за высокие показатели, достигнутые в профессиональной деятельности.</w:t>
      </w:r>
    </w:p>
    <w:p w:rsidR="00306F71" w:rsidRPr="00144045" w:rsidRDefault="00306F71" w:rsidP="00144045">
      <w:pPr>
        <w:jc w:val="both"/>
        <w:rPr>
          <w:rFonts w:ascii="Times New Roman" w:eastAsia="Times New Roman" w:hAnsi="Times New Roman" w:cs="Times New Roman"/>
          <w:color w:val="555555"/>
          <w:sz w:val="28"/>
          <w:szCs w:val="28"/>
          <w:lang w:eastAsia="ru-RU"/>
        </w:rPr>
      </w:pPr>
      <w:r w:rsidRPr="00144045">
        <w:rPr>
          <w:rFonts w:ascii="Times New Roman" w:eastAsia="Times New Roman" w:hAnsi="Times New Roman" w:cs="Times New Roman"/>
          <w:b/>
          <w:bCs/>
          <w:color w:val="555555"/>
          <w:sz w:val="28"/>
          <w:szCs w:val="28"/>
          <w:lang w:eastAsia="ru-RU"/>
        </w:rPr>
        <w:t> Статья 3. </w:t>
      </w:r>
      <w:r w:rsidRPr="00144045">
        <w:rPr>
          <w:rFonts w:ascii="Times New Roman" w:eastAsia="Times New Roman" w:hAnsi="Times New Roman" w:cs="Times New Roman"/>
          <w:i/>
          <w:iCs/>
          <w:color w:val="555555"/>
          <w:sz w:val="28"/>
          <w:szCs w:val="28"/>
          <w:lang w:eastAsia="ru-RU"/>
        </w:rPr>
        <w:t>Источники премирования</w:t>
      </w:r>
      <w:r w:rsidRPr="00144045">
        <w:rPr>
          <w:rFonts w:ascii="Times New Roman" w:eastAsia="Times New Roman" w:hAnsi="Times New Roman" w:cs="Times New Roman"/>
          <w:color w:val="555555"/>
          <w:sz w:val="28"/>
          <w:szCs w:val="28"/>
          <w:lang w:eastAsia="ru-RU"/>
        </w:rPr>
        <w:t>.</w:t>
      </w:r>
    </w:p>
    <w:p w:rsidR="00306F71" w:rsidRPr="00144045" w:rsidRDefault="00306F71" w:rsidP="00144045">
      <w:pPr>
        <w:jc w:val="both"/>
        <w:rPr>
          <w:rFonts w:ascii="Times New Roman" w:eastAsia="Times New Roman" w:hAnsi="Times New Roman" w:cs="Times New Roman"/>
          <w:color w:val="555555"/>
          <w:sz w:val="28"/>
          <w:szCs w:val="28"/>
          <w:lang w:eastAsia="ru-RU"/>
        </w:rPr>
      </w:pPr>
      <w:r w:rsidRPr="00144045">
        <w:rPr>
          <w:rFonts w:ascii="Times New Roman" w:eastAsia="Times New Roman" w:hAnsi="Times New Roman" w:cs="Times New Roman"/>
          <w:color w:val="555555"/>
          <w:sz w:val="28"/>
          <w:szCs w:val="28"/>
          <w:lang w:eastAsia="ru-RU"/>
        </w:rPr>
        <w:t>Премии работникам детского сада выплачиваются за счет средств местного бюджета в пределах фонда заработной платы образовательного учреждения.</w:t>
      </w:r>
    </w:p>
    <w:p w:rsidR="00306F71" w:rsidRPr="00144045" w:rsidRDefault="00306F71" w:rsidP="00144045">
      <w:pPr>
        <w:jc w:val="both"/>
        <w:rPr>
          <w:rFonts w:ascii="Times New Roman" w:eastAsia="Times New Roman" w:hAnsi="Times New Roman" w:cs="Times New Roman"/>
          <w:color w:val="555555"/>
          <w:sz w:val="28"/>
          <w:szCs w:val="28"/>
          <w:lang w:eastAsia="ru-RU"/>
        </w:rPr>
      </w:pPr>
      <w:r w:rsidRPr="00144045">
        <w:rPr>
          <w:rFonts w:ascii="Times New Roman" w:eastAsia="Times New Roman" w:hAnsi="Times New Roman" w:cs="Times New Roman"/>
          <w:b/>
          <w:bCs/>
          <w:color w:val="555555"/>
          <w:sz w:val="28"/>
          <w:szCs w:val="28"/>
          <w:lang w:eastAsia="ru-RU"/>
        </w:rPr>
        <w:t>Статья 4</w:t>
      </w:r>
      <w:r w:rsidRPr="00144045">
        <w:rPr>
          <w:rFonts w:ascii="Times New Roman" w:eastAsia="Times New Roman" w:hAnsi="Times New Roman" w:cs="Times New Roman"/>
          <w:b/>
          <w:bCs/>
          <w:i/>
          <w:iCs/>
          <w:color w:val="555555"/>
          <w:sz w:val="28"/>
          <w:szCs w:val="28"/>
          <w:lang w:eastAsia="ru-RU"/>
        </w:rPr>
        <w:t>.</w:t>
      </w:r>
      <w:r w:rsidRPr="00144045">
        <w:rPr>
          <w:rFonts w:ascii="Times New Roman" w:eastAsia="Times New Roman" w:hAnsi="Times New Roman" w:cs="Times New Roman"/>
          <w:i/>
          <w:iCs/>
          <w:color w:val="555555"/>
          <w:sz w:val="28"/>
          <w:szCs w:val="28"/>
          <w:lang w:eastAsia="ru-RU"/>
        </w:rPr>
        <w:t>Показатели премирования</w:t>
      </w:r>
    </w:p>
    <w:p w:rsidR="00306F71" w:rsidRPr="00144045" w:rsidRDefault="00306F71" w:rsidP="00144045">
      <w:pPr>
        <w:jc w:val="both"/>
        <w:rPr>
          <w:rFonts w:ascii="Times New Roman" w:eastAsia="Times New Roman" w:hAnsi="Times New Roman" w:cs="Times New Roman"/>
          <w:color w:val="555555"/>
          <w:sz w:val="28"/>
          <w:szCs w:val="28"/>
          <w:lang w:eastAsia="ru-RU"/>
        </w:rPr>
      </w:pPr>
      <w:r w:rsidRPr="00144045">
        <w:rPr>
          <w:rFonts w:ascii="Times New Roman" w:eastAsia="Times New Roman" w:hAnsi="Times New Roman" w:cs="Times New Roman"/>
          <w:color w:val="555555"/>
          <w:sz w:val="28"/>
          <w:szCs w:val="28"/>
          <w:lang w:eastAsia="ru-RU"/>
        </w:rPr>
        <w:t xml:space="preserve">4.1. Педагогический персонал премируется </w:t>
      </w:r>
      <w:proofErr w:type="gramStart"/>
      <w:r w:rsidRPr="00144045">
        <w:rPr>
          <w:rFonts w:ascii="Times New Roman" w:eastAsia="Times New Roman" w:hAnsi="Times New Roman" w:cs="Times New Roman"/>
          <w:color w:val="555555"/>
          <w:sz w:val="28"/>
          <w:szCs w:val="28"/>
          <w:lang w:eastAsia="ru-RU"/>
        </w:rPr>
        <w:t>за</w:t>
      </w:r>
      <w:proofErr w:type="gramEnd"/>
      <w:r w:rsidRPr="00144045">
        <w:rPr>
          <w:rFonts w:ascii="Times New Roman" w:eastAsia="Times New Roman" w:hAnsi="Times New Roman" w:cs="Times New Roman"/>
          <w:color w:val="555555"/>
          <w:sz w:val="28"/>
          <w:szCs w:val="28"/>
          <w:lang w:eastAsia="ru-RU"/>
        </w:rPr>
        <w:t xml:space="preserve">: - </w:t>
      </w:r>
      <w:proofErr w:type="gramStart"/>
      <w:r w:rsidRPr="00144045">
        <w:rPr>
          <w:rFonts w:ascii="Times New Roman" w:eastAsia="Times New Roman" w:hAnsi="Times New Roman" w:cs="Times New Roman"/>
          <w:color w:val="555555"/>
          <w:sz w:val="28"/>
          <w:szCs w:val="28"/>
          <w:lang w:eastAsia="ru-RU"/>
        </w:rPr>
        <w:t>Показателями премирования работников по итогам работы являются: - активное участие в смотрах, конкурсах: - на уровне Учреждения - на уровне района - активное участие в детских праздниках, утренниках и других массовых мероприятиях Учреждения - участие в косметических и прочих ремонтах - личный вклад в совершенствование работы и развитие Учреждения (в том числе и методической) - активное участие в работе Учреждения (1 раз в год - по итогам учебного</w:t>
      </w:r>
      <w:proofErr w:type="gramEnd"/>
      <w:r w:rsidRPr="00144045">
        <w:rPr>
          <w:rFonts w:ascii="Times New Roman" w:eastAsia="Times New Roman" w:hAnsi="Times New Roman" w:cs="Times New Roman"/>
          <w:color w:val="555555"/>
          <w:sz w:val="28"/>
          <w:szCs w:val="28"/>
          <w:lang w:eastAsia="ru-RU"/>
        </w:rPr>
        <w:t xml:space="preserve"> года) - выступления, доклады, сообщения на заседаниях МО, педсоветах, семинарах: </w:t>
      </w:r>
      <w:proofErr w:type="gramStart"/>
      <w:r w:rsidRPr="00144045">
        <w:rPr>
          <w:rFonts w:ascii="Times New Roman" w:eastAsia="Times New Roman" w:hAnsi="Times New Roman" w:cs="Times New Roman"/>
          <w:color w:val="555555"/>
          <w:sz w:val="28"/>
          <w:szCs w:val="28"/>
          <w:lang w:eastAsia="ru-RU"/>
        </w:rPr>
        <w:t>-н</w:t>
      </w:r>
      <w:proofErr w:type="gramEnd"/>
      <w:r w:rsidRPr="00144045">
        <w:rPr>
          <w:rFonts w:ascii="Times New Roman" w:eastAsia="Times New Roman" w:hAnsi="Times New Roman" w:cs="Times New Roman"/>
          <w:color w:val="555555"/>
          <w:sz w:val="28"/>
          <w:szCs w:val="28"/>
          <w:lang w:eastAsia="ru-RU"/>
        </w:rPr>
        <w:t xml:space="preserve">а уровне Учреждения -на уровне района - </w:t>
      </w:r>
      <w:r w:rsidRPr="00144045">
        <w:rPr>
          <w:rFonts w:ascii="Times New Roman" w:eastAsia="Times New Roman" w:hAnsi="Times New Roman" w:cs="Times New Roman"/>
          <w:color w:val="555555"/>
          <w:sz w:val="28"/>
          <w:szCs w:val="28"/>
          <w:lang w:eastAsia="ru-RU"/>
        </w:rPr>
        <w:lastRenderedPageBreak/>
        <w:t>проведение открытых занятий: - на уровне Учреждения - на уровне района - за активное участие в работе методических объединений (1 раз в год - по итогам учебного года) .</w:t>
      </w:r>
    </w:p>
    <w:p w:rsidR="00306F71" w:rsidRPr="00144045" w:rsidRDefault="00306F71" w:rsidP="00144045">
      <w:pPr>
        <w:jc w:val="both"/>
        <w:rPr>
          <w:rFonts w:ascii="Times New Roman" w:eastAsia="Times New Roman" w:hAnsi="Times New Roman" w:cs="Times New Roman"/>
          <w:color w:val="555555"/>
          <w:sz w:val="28"/>
          <w:szCs w:val="28"/>
          <w:lang w:eastAsia="ru-RU"/>
        </w:rPr>
      </w:pPr>
      <w:r w:rsidRPr="00144045">
        <w:rPr>
          <w:rFonts w:ascii="Times New Roman" w:eastAsia="Times New Roman" w:hAnsi="Times New Roman" w:cs="Times New Roman"/>
          <w:color w:val="555555"/>
          <w:sz w:val="28"/>
          <w:szCs w:val="28"/>
          <w:lang w:eastAsia="ru-RU"/>
        </w:rPr>
        <w:t>4.2. Музыкальный руководитель премируется за: - использование авторских технологий и инновационных программ - подготовку детей к участию в районных мероприятиях - результативность работы (по итогам диагностики) - подготовку и проведение мероприятий на уровне города, района</w:t>
      </w:r>
    </w:p>
    <w:p w:rsidR="00306F71" w:rsidRPr="00144045" w:rsidRDefault="00306F71" w:rsidP="00144045">
      <w:pPr>
        <w:jc w:val="both"/>
        <w:rPr>
          <w:rFonts w:ascii="Times New Roman" w:eastAsia="Times New Roman" w:hAnsi="Times New Roman" w:cs="Times New Roman"/>
          <w:color w:val="555555"/>
          <w:sz w:val="28"/>
          <w:szCs w:val="28"/>
          <w:lang w:eastAsia="ru-RU"/>
        </w:rPr>
      </w:pPr>
      <w:r w:rsidRPr="00144045">
        <w:rPr>
          <w:rFonts w:ascii="Times New Roman" w:eastAsia="Times New Roman" w:hAnsi="Times New Roman" w:cs="Times New Roman"/>
          <w:color w:val="555555"/>
          <w:sz w:val="28"/>
          <w:szCs w:val="28"/>
          <w:lang w:eastAsia="ru-RU"/>
        </w:rPr>
        <w:t> 4.3. Помощники воспитателя премируются за: - качественное соблюдение СанПиНа - сохранность посуды (по итогам инвентаризации) - отсутствие претензий со стороны контролирующих органов - активное участие в организации образовательного процесса - участие в косметических и прочих ремонтах</w:t>
      </w:r>
    </w:p>
    <w:p w:rsidR="00306F71" w:rsidRPr="00144045" w:rsidRDefault="00306F71" w:rsidP="00144045">
      <w:pPr>
        <w:jc w:val="both"/>
        <w:rPr>
          <w:rFonts w:ascii="Times New Roman" w:eastAsia="Times New Roman" w:hAnsi="Times New Roman" w:cs="Times New Roman"/>
          <w:color w:val="555555"/>
          <w:sz w:val="28"/>
          <w:szCs w:val="28"/>
          <w:lang w:eastAsia="ru-RU"/>
        </w:rPr>
      </w:pPr>
      <w:r w:rsidRPr="00144045">
        <w:rPr>
          <w:rFonts w:ascii="Times New Roman" w:eastAsia="Times New Roman" w:hAnsi="Times New Roman" w:cs="Times New Roman"/>
          <w:color w:val="555555"/>
          <w:sz w:val="28"/>
          <w:szCs w:val="28"/>
          <w:lang w:eastAsia="ru-RU"/>
        </w:rPr>
        <w:t>4.4. Повара, кухонный работник премируются за: - отсутствие замечаний со стороны контролирующих органов</w:t>
      </w:r>
    </w:p>
    <w:p w:rsidR="00306F71" w:rsidRPr="00144045" w:rsidRDefault="00306F71" w:rsidP="00144045">
      <w:pPr>
        <w:jc w:val="both"/>
        <w:rPr>
          <w:rFonts w:ascii="Times New Roman" w:eastAsia="Times New Roman" w:hAnsi="Times New Roman" w:cs="Times New Roman"/>
          <w:color w:val="555555"/>
          <w:sz w:val="28"/>
          <w:szCs w:val="28"/>
          <w:lang w:eastAsia="ru-RU"/>
        </w:rPr>
      </w:pPr>
      <w:r w:rsidRPr="00144045">
        <w:rPr>
          <w:rFonts w:ascii="Times New Roman" w:eastAsia="Times New Roman" w:hAnsi="Times New Roman" w:cs="Times New Roman"/>
          <w:color w:val="555555"/>
          <w:sz w:val="28"/>
          <w:szCs w:val="28"/>
          <w:lang w:eastAsia="ru-RU"/>
        </w:rPr>
        <w:t xml:space="preserve">4.5. </w:t>
      </w:r>
      <w:proofErr w:type="gramStart"/>
      <w:r w:rsidRPr="00144045">
        <w:rPr>
          <w:rFonts w:ascii="Times New Roman" w:eastAsia="Times New Roman" w:hAnsi="Times New Roman" w:cs="Times New Roman"/>
          <w:color w:val="555555"/>
          <w:sz w:val="28"/>
          <w:szCs w:val="28"/>
          <w:lang w:eastAsia="ru-RU"/>
        </w:rPr>
        <w:t>Дворник, прачка, сторож, рабочий по обслуживанию здания, уборщица служебных помещений премируются за: - за удовлетворительное состояние закреплённых участков, оборудования, инвентаря - качественное соблюдение СанПиНа - сохранность вверенных материальных ценностей - своевременное обеспечение сменяемости белья - участие в косметических и прочих ремонтах</w:t>
      </w:r>
      <w:proofErr w:type="gramEnd"/>
    </w:p>
    <w:p w:rsidR="00306F71" w:rsidRPr="00144045" w:rsidRDefault="00306F71" w:rsidP="00144045">
      <w:pPr>
        <w:jc w:val="both"/>
        <w:rPr>
          <w:rFonts w:ascii="Times New Roman" w:eastAsia="Times New Roman" w:hAnsi="Times New Roman" w:cs="Times New Roman"/>
          <w:color w:val="555555"/>
          <w:sz w:val="28"/>
          <w:szCs w:val="28"/>
          <w:lang w:eastAsia="ru-RU"/>
        </w:rPr>
      </w:pPr>
      <w:r w:rsidRPr="00144045">
        <w:rPr>
          <w:rFonts w:ascii="Times New Roman" w:eastAsia="Times New Roman" w:hAnsi="Times New Roman" w:cs="Times New Roman"/>
          <w:b/>
          <w:bCs/>
          <w:color w:val="555555"/>
          <w:sz w:val="28"/>
          <w:szCs w:val="28"/>
          <w:lang w:eastAsia="ru-RU"/>
        </w:rPr>
        <w:t>Статья 5.</w:t>
      </w:r>
      <w:r w:rsidRPr="00144045">
        <w:rPr>
          <w:rFonts w:ascii="Times New Roman" w:eastAsia="Times New Roman" w:hAnsi="Times New Roman" w:cs="Times New Roman"/>
          <w:i/>
          <w:iCs/>
          <w:color w:val="555555"/>
          <w:sz w:val="28"/>
          <w:szCs w:val="28"/>
          <w:lang w:eastAsia="ru-RU"/>
        </w:rPr>
        <w:t>Размер премии.</w:t>
      </w:r>
    </w:p>
    <w:p w:rsidR="00306F71" w:rsidRPr="00144045" w:rsidRDefault="00306F71" w:rsidP="00144045">
      <w:pPr>
        <w:jc w:val="both"/>
        <w:rPr>
          <w:rFonts w:ascii="Times New Roman" w:eastAsia="Times New Roman" w:hAnsi="Times New Roman" w:cs="Times New Roman"/>
          <w:color w:val="555555"/>
          <w:sz w:val="28"/>
          <w:szCs w:val="28"/>
          <w:lang w:eastAsia="ru-RU"/>
        </w:rPr>
      </w:pPr>
      <w:r w:rsidRPr="00144045">
        <w:rPr>
          <w:rFonts w:ascii="Times New Roman" w:eastAsia="Times New Roman" w:hAnsi="Times New Roman" w:cs="Times New Roman"/>
          <w:color w:val="555555"/>
          <w:sz w:val="28"/>
          <w:szCs w:val="28"/>
          <w:lang w:eastAsia="ru-RU"/>
        </w:rPr>
        <w:t xml:space="preserve"> 5.1.При изменении должностных окладов начисление премий за календарные периоды (месяц, год) производится с учетом установленных окладов пропорционально отработанному времени. Начисление и выплата ежемесячной премии осуществляется в текущем месяце за </w:t>
      </w:r>
      <w:proofErr w:type="gramStart"/>
      <w:r w:rsidRPr="00144045">
        <w:rPr>
          <w:rFonts w:ascii="Times New Roman" w:eastAsia="Times New Roman" w:hAnsi="Times New Roman" w:cs="Times New Roman"/>
          <w:color w:val="555555"/>
          <w:sz w:val="28"/>
          <w:szCs w:val="28"/>
          <w:lang w:eastAsia="ru-RU"/>
        </w:rPr>
        <w:t>прошедший</w:t>
      </w:r>
      <w:proofErr w:type="gramEnd"/>
      <w:r w:rsidRPr="00144045">
        <w:rPr>
          <w:rFonts w:ascii="Times New Roman" w:eastAsia="Times New Roman" w:hAnsi="Times New Roman" w:cs="Times New Roman"/>
          <w:color w:val="555555"/>
          <w:sz w:val="28"/>
          <w:szCs w:val="28"/>
          <w:lang w:eastAsia="ru-RU"/>
        </w:rPr>
        <w:t xml:space="preserve">. Размер премии по результатам работы за месяц определяется фиксированной суммой в рублях. Ежемесячная премия начисляется за фактически отработанное время. Премия выплачивается одновременно с выплатой заработной платы и включается в средний заработок в соответствии с требованиями действующего законодательства РФ. Лицам вновь принятым на должность и отработавшим неполный месяц, премия выплачивается пропорционально отработанному времени при наличии ходатайства заместителя руководителя образовательного учреждения. По результатам работы за год премия выплачивается на основании приказа руководителя ОУ. Размер премии устанавливается персонально каждому работнику руководителем образовательного учреждения. Годовая премия не выплачивается работникам, не отработавшим в О.У. полный календарный год и уволенным по отрицательным мотивам. Лицам, которые не отработали календарный год по уважительным причинам: - в связи с призывом на службу в Вооруженные Силы; - переводом на другую работу; </w:t>
      </w:r>
      <w:proofErr w:type="gramStart"/>
      <w:r w:rsidRPr="00144045">
        <w:rPr>
          <w:rFonts w:ascii="Times New Roman" w:eastAsia="Times New Roman" w:hAnsi="Times New Roman" w:cs="Times New Roman"/>
          <w:color w:val="555555"/>
          <w:sz w:val="28"/>
          <w:szCs w:val="28"/>
          <w:lang w:eastAsia="ru-RU"/>
        </w:rPr>
        <w:t>-п</w:t>
      </w:r>
      <w:proofErr w:type="gramEnd"/>
      <w:r w:rsidRPr="00144045">
        <w:rPr>
          <w:rFonts w:ascii="Times New Roman" w:eastAsia="Times New Roman" w:hAnsi="Times New Roman" w:cs="Times New Roman"/>
          <w:color w:val="555555"/>
          <w:sz w:val="28"/>
          <w:szCs w:val="28"/>
          <w:lang w:eastAsia="ru-RU"/>
        </w:rPr>
        <w:t>оступлением в учебное заведение; - окончанием срочного трудового договора; - сокращением численности или штата; - уходом на пенсию, по результатам работы за год может быть произведена выплата вознаграждения пропорционально отработанному времени, при наличии ходатайства заместителя руководителя учреждения.</w:t>
      </w:r>
    </w:p>
    <w:p w:rsidR="00306F71" w:rsidRPr="00144045" w:rsidRDefault="00306F71" w:rsidP="00144045">
      <w:pPr>
        <w:jc w:val="both"/>
        <w:rPr>
          <w:rFonts w:ascii="Times New Roman" w:eastAsia="Times New Roman" w:hAnsi="Times New Roman" w:cs="Times New Roman"/>
          <w:color w:val="555555"/>
          <w:sz w:val="28"/>
          <w:szCs w:val="28"/>
          <w:lang w:eastAsia="ru-RU"/>
        </w:rPr>
      </w:pPr>
      <w:r w:rsidRPr="00144045">
        <w:rPr>
          <w:rFonts w:ascii="Times New Roman" w:eastAsia="Times New Roman" w:hAnsi="Times New Roman" w:cs="Times New Roman"/>
          <w:color w:val="555555"/>
          <w:sz w:val="28"/>
          <w:szCs w:val="28"/>
          <w:lang w:eastAsia="ru-RU"/>
        </w:rPr>
        <w:lastRenderedPageBreak/>
        <w:t xml:space="preserve"> 5.2.Премирование может производиться по результатам выполнения разовых поручений, а также к юбилейным датам и праздничным </w:t>
      </w:r>
      <w:proofErr w:type="gramStart"/>
      <w:r w:rsidRPr="00144045">
        <w:rPr>
          <w:rFonts w:ascii="Times New Roman" w:eastAsia="Times New Roman" w:hAnsi="Times New Roman" w:cs="Times New Roman"/>
          <w:color w:val="555555"/>
          <w:sz w:val="28"/>
          <w:szCs w:val="28"/>
          <w:lang w:eastAsia="ru-RU"/>
        </w:rPr>
        <w:t>дням</w:t>
      </w:r>
      <w:proofErr w:type="gramEnd"/>
      <w:r w:rsidRPr="00144045">
        <w:rPr>
          <w:rFonts w:ascii="Times New Roman" w:eastAsia="Times New Roman" w:hAnsi="Times New Roman" w:cs="Times New Roman"/>
          <w:color w:val="555555"/>
          <w:sz w:val="28"/>
          <w:szCs w:val="28"/>
          <w:lang w:eastAsia="ru-RU"/>
        </w:rPr>
        <w:t xml:space="preserve"> отдельным работникам учреждения по</w:t>
      </w:r>
    </w:p>
    <w:p w:rsidR="00306F71" w:rsidRPr="00144045" w:rsidRDefault="00306F71" w:rsidP="00144045">
      <w:pPr>
        <w:jc w:val="both"/>
        <w:rPr>
          <w:rFonts w:ascii="Times New Roman" w:eastAsia="Times New Roman" w:hAnsi="Times New Roman" w:cs="Times New Roman"/>
          <w:color w:val="555555"/>
          <w:sz w:val="28"/>
          <w:szCs w:val="28"/>
          <w:lang w:eastAsia="ru-RU"/>
        </w:rPr>
      </w:pPr>
      <w:r w:rsidRPr="00144045">
        <w:rPr>
          <w:rFonts w:ascii="Times New Roman" w:eastAsia="Times New Roman" w:hAnsi="Times New Roman" w:cs="Times New Roman"/>
          <w:color w:val="555555"/>
          <w:sz w:val="28"/>
          <w:szCs w:val="28"/>
          <w:lang w:eastAsia="ru-RU"/>
        </w:rPr>
        <w:t>ходатайств заместителя учреждения и оформляется приказом руководителя учреждения</w:t>
      </w:r>
      <w:proofErr w:type="gramStart"/>
      <w:r w:rsidRPr="00144045">
        <w:rPr>
          <w:rFonts w:ascii="Times New Roman" w:eastAsia="Times New Roman" w:hAnsi="Times New Roman" w:cs="Times New Roman"/>
          <w:color w:val="555555"/>
          <w:sz w:val="28"/>
          <w:szCs w:val="28"/>
          <w:lang w:eastAsia="ru-RU"/>
        </w:rPr>
        <w:t xml:space="preserve"> П</w:t>
      </w:r>
      <w:proofErr w:type="gramEnd"/>
      <w:r w:rsidRPr="00144045">
        <w:rPr>
          <w:rFonts w:ascii="Times New Roman" w:eastAsia="Times New Roman" w:hAnsi="Times New Roman" w:cs="Times New Roman"/>
          <w:color w:val="555555"/>
          <w:sz w:val="28"/>
          <w:szCs w:val="28"/>
          <w:lang w:eastAsia="ru-RU"/>
        </w:rPr>
        <w:t>ри этом размер премии определяется в зависимости от личного вклада работников учреждения в общие результаты работы учреждения в пределах денежных средств по фонду заработной платы. Работники образовательного учреждения могут быть лишены премии частично или полностью с учетом имеющихся дисциплинарных взысканий. Ответственный за ведение кадровой работы готовит приказ руководителя образовательного учреждения о премировании, которое после принятия направляется в бухгалтерию для учета и начисления премий.</w:t>
      </w:r>
    </w:p>
    <w:p w:rsidR="00306F71" w:rsidRPr="00144045" w:rsidRDefault="00306F71" w:rsidP="00144045">
      <w:pPr>
        <w:jc w:val="both"/>
        <w:rPr>
          <w:rFonts w:ascii="Times New Roman" w:eastAsia="Times New Roman" w:hAnsi="Times New Roman" w:cs="Times New Roman"/>
          <w:color w:val="555555"/>
          <w:sz w:val="28"/>
          <w:szCs w:val="28"/>
          <w:lang w:eastAsia="ru-RU"/>
        </w:rPr>
      </w:pPr>
      <w:r w:rsidRPr="00144045">
        <w:rPr>
          <w:rFonts w:ascii="Times New Roman" w:eastAsia="Times New Roman" w:hAnsi="Times New Roman" w:cs="Times New Roman"/>
          <w:color w:val="555555"/>
          <w:sz w:val="28"/>
          <w:szCs w:val="28"/>
          <w:lang w:eastAsia="ru-RU"/>
        </w:rPr>
        <w:t> 5.3.Бухгалтерия производит начисление и выплату премии работникам, имеющим дисциплинарное взыскание, при наличии письменного распоряжения руководителя, наложившего взыскание о его снятии, либо по истечении одного года со дня наложения взыскания.</w:t>
      </w:r>
    </w:p>
    <w:p w:rsidR="00306F71" w:rsidRPr="00144045" w:rsidRDefault="00306F71" w:rsidP="00144045">
      <w:pPr>
        <w:jc w:val="both"/>
        <w:rPr>
          <w:rFonts w:ascii="Times New Roman" w:eastAsia="Times New Roman" w:hAnsi="Times New Roman" w:cs="Times New Roman"/>
          <w:color w:val="555555"/>
          <w:sz w:val="28"/>
          <w:szCs w:val="28"/>
          <w:lang w:eastAsia="ru-RU"/>
        </w:rPr>
      </w:pPr>
      <w:r w:rsidRPr="00144045">
        <w:rPr>
          <w:rFonts w:ascii="Times New Roman" w:eastAsia="Times New Roman" w:hAnsi="Times New Roman" w:cs="Times New Roman"/>
          <w:color w:val="555555"/>
          <w:sz w:val="28"/>
          <w:szCs w:val="28"/>
          <w:lang w:eastAsia="ru-RU"/>
        </w:rPr>
        <w:t>5.4.Премии, выплачиваемые согласно настоящему Положению, учитываются при исчислении средней заработной платы работников учреждения.</w:t>
      </w:r>
    </w:p>
    <w:p w:rsidR="00306F71" w:rsidRPr="00144045" w:rsidRDefault="00306F71" w:rsidP="00144045">
      <w:pPr>
        <w:jc w:val="both"/>
        <w:rPr>
          <w:rFonts w:ascii="Times New Roman" w:eastAsia="Times New Roman" w:hAnsi="Times New Roman" w:cs="Times New Roman"/>
          <w:color w:val="555555"/>
          <w:sz w:val="28"/>
          <w:szCs w:val="28"/>
          <w:lang w:eastAsia="ru-RU"/>
        </w:rPr>
      </w:pPr>
      <w:r w:rsidRPr="00144045">
        <w:rPr>
          <w:rFonts w:ascii="Times New Roman" w:eastAsia="Times New Roman" w:hAnsi="Times New Roman" w:cs="Times New Roman"/>
          <w:color w:val="555555"/>
          <w:sz w:val="28"/>
          <w:szCs w:val="28"/>
          <w:lang w:eastAsia="ru-RU"/>
        </w:rPr>
        <w:t> </w:t>
      </w:r>
      <w:r w:rsidRPr="00144045">
        <w:rPr>
          <w:rFonts w:ascii="Times New Roman" w:eastAsia="Times New Roman" w:hAnsi="Times New Roman" w:cs="Times New Roman"/>
          <w:b/>
          <w:bCs/>
          <w:color w:val="555555"/>
          <w:sz w:val="28"/>
          <w:szCs w:val="28"/>
          <w:lang w:eastAsia="ru-RU"/>
        </w:rPr>
        <w:t>Статья 6.</w:t>
      </w:r>
      <w:r w:rsidRPr="00144045">
        <w:rPr>
          <w:rFonts w:ascii="Times New Roman" w:eastAsia="Times New Roman" w:hAnsi="Times New Roman" w:cs="Times New Roman"/>
          <w:color w:val="555555"/>
          <w:sz w:val="28"/>
          <w:szCs w:val="28"/>
          <w:lang w:eastAsia="ru-RU"/>
        </w:rPr>
        <w:t> </w:t>
      </w:r>
      <w:r w:rsidRPr="00144045">
        <w:rPr>
          <w:rFonts w:ascii="Times New Roman" w:eastAsia="Times New Roman" w:hAnsi="Times New Roman" w:cs="Times New Roman"/>
          <w:i/>
          <w:iCs/>
          <w:color w:val="555555"/>
          <w:sz w:val="28"/>
          <w:szCs w:val="28"/>
          <w:lang w:eastAsia="ru-RU"/>
        </w:rPr>
        <w:t>Основание не начисления премии</w:t>
      </w:r>
      <w:r w:rsidRPr="00144045">
        <w:rPr>
          <w:rFonts w:ascii="Times New Roman" w:eastAsia="Times New Roman" w:hAnsi="Times New Roman" w:cs="Times New Roman"/>
          <w:color w:val="555555"/>
          <w:sz w:val="28"/>
          <w:szCs w:val="28"/>
          <w:lang w:eastAsia="ru-RU"/>
        </w:rPr>
        <w:t>.</w:t>
      </w:r>
    </w:p>
    <w:p w:rsidR="00306F71" w:rsidRPr="00144045" w:rsidRDefault="00306F71" w:rsidP="00144045">
      <w:pPr>
        <w:jc w:val="both"/>
        <w:rPr>
          <w:rFonts w:ascii="Times New Roman" w:eastAsia="Times New Roman" w:hAnsi="Times New Roman" w:cs="Times New Roman"/>
          <w:color w:val="555555"/>
          <w:sz w:val="28"/>
          <w:szCs w:val="28"/>
          <w:lang w:eastAsia="ru-RU"/>
        </w:rPr>
      </w:pPr>
      <w:r w:rsidRPr="00144045">
        <w:rPr>
          <w:rFonts w:ascii="Times New Roman" w:eastAsia="Times New Roman" w:hAnsi="Times New Roman" w:cs="Times New Roman"/>
          <w:color w:val="555555"/>
          <w:sz w:val="28"/>
          <w:szCs w:val="28"/>
          <w:lang w:eastAsia="ru-RU"/>
        </w:rPr>
        <w:t>Премия не начисляется в случаях: - если результаты работы работника образовательного учреждения не достигли основных показателей премирования; - при увольнении работника по собственному желанию в отчетном периоде без уважительных причин или за виновные действия; - обнаружения приписок, искажения отчетности, повлиявших на конечный результат деятельности учреждения, в том числе финансовой; - не обеспечения сохранности имущества; - появления на рабочем месте в состоянии алкогольного или наркотического опьянения.</w:t>
      </w:r>
    </w:p>
    <w:p w:rsidR="00306F71" w:rsidRPr="00144045" w:rsidRDefault="00306F71" w:rsidP="00144045">
      <w:pPr>
        <w:jc w:val="both"/>
        <w:rPr>
          <w:rFonts w:ascii="Times New Roman" w:eastAsia="Times New Roman" w:hAnsi="Times New Roman" w:cs="Times New Roman"/>
          <w:color w:val="555555"/>
          <w:sz w:val="28"/>
          <w:szCs w:val="28"/>
          <w:lang w:eastAsia="ru-RU"/>
        </w:rPr>
      </w:pPr>
      <w:r w:rsidRPr="00144045">
        <w:rPr>
          <w:rFonts w:ascii="Times New Roman" w:eastAsia="Times New Roman" w:hAnsi="Times New Roman" w:cs="Times New Roman"/>
          <w:b/>
          <w:bCs/>
          <w:color w:val="555555"/>
          <w:sz w:val="28"/>
          <w:szCs w:val="28"/>
          <w:lang w:eastAsia="ru-RU"/>
        </w:rPr>
        <w:t>Статья 7.</w:t>
      </w:r>
      <w:r w:rsidRPr="00144045">
        <w:rPr>
          <w:rFonts w:ascii="Times New Roman" w:eastAsia="Times New Roman" w:hAnsi="Times New Roman" w:cs="Times New Roman"/>
          <w:color w:val="555555"/>
          <w:sz w:val="28"/>
          <w:szCs w:val="28"/>
          <w:lang w:eastAsia="ru-RU"/>
        </w:rPr>
        <w:t> </w:t>
      </w:r>
      <w:r w:rsidRPr="00144045">
        <w:rPr>
          <w:rFonts w:ascii="Times New Roman" w:eastAsia="Times New Roman" w:hAnsi="Times New Roman" w:cs="Times New Roman"/>
          <w:i/>
          <w:iCs/>
          <w:color w:val="555555"/>
          <w:sz w:val="28"/>
          <w:szCs w:val="28"/>
          <w:lang w:eastAsia="ru-RU"/>
        </w:rPr>
        <w:t>Премирование по результатам работы за год</w:t>
      </w:r>
    </w:p>
    <w:p w:rsidR="00306F71" w:rsidRPr="00144045" w:rsidRDefault="00306F71" w:rsidP="00144045">
      <w:pPr>
        <w:jc w:val="both"/>
        <w:rPr>
          <w:rFonts w:ascii="Times New Roman" w:eastAsia="Times New Roman" w:hAnsi="Times New Roman" w:cs="Times New Roman"/>
          <w:color w:val="555555"/>
          <w:sz w:val="28"/>
          <w:szCs w:val="28"/>
          <w:lang w:eastAsia="ru-RU"/>
        </w:rPr>
      </w:pPr>
      <w:r w:rsidRPr="00144045">
        <w:rPr>
          <w:rFonts w:ascii="Times New Roman" w:eastAsia="Times New Roman" w:hAnsi="Times New Roman" w:cs="Times New Roman"/>
          <w:color w:val="555555"/>
          <w:sz w:val="28"/>
          <w:szCs w:val="28"/>
          <w:lang w:eastAsia="ru-RU"/>
        </w:rPr>
        <w:t>. - премирование по итогам работы за год рассматривается руководителем образовательного учреждения</w:t>
      </w:r>
      <w:proofErr w:type="gramStart"/>
      <w:r w:rsidRPr="00144045">
        <w:rPr>
          <w:rFonts w:ascii="Times New Roman" w:eastAsia="Times New Roman" w:hAnsi="Times New Roman" w:cs="Times New Roman"/>
          <w:color w:val="555555"/>
          <w:sz w:val="28"/>
          <w:szCs w:val="28"/>
          <w:lang w:eastAsia="ru-RU"/>
        </w:rPr>
        <w:t>.</w:t>
      </w:r>
      <w:proofErr w:type="gramEnd"/>
      <w:r w:rsidRPr="00144045">
        <w:rPr>
          <w:rFonts w:ascii="Times New Roman" w:eastAsia="Times New Roman" w:hAnsi="Times New Roman" w:cs="Times New Roman"/>
          <w:color w:val="555555"/>
          <w:sz w:val="28"/>
          <w:szCs w:val="28"/>
          <w:lang w:eastAsia="ru-RU"/>
        </w:rPr>
        <w:t xml:space="preserve"> - </w:t>
      </w:r>
      <w:proofErr w:type="gramStart"/>
      <w:r w:rsidRPr="00144045">
        <w:rPr>
          <w:rFonts w:ascii="Times New Roman" w:eastAsia="Times New Roman" w:hAnsi="Times New Roman" w:cs="Times New Roman"/>
          <w:color w:val="555555"/>
          <w:sz w:val="28"/>
          <w:szCs w:val="28"/>
          <w:lang w:eastAsia="ru-RU"/>
        </w:rPr>
        <w:t>п</w:t>
      </w:r>
      <w:proofErr w:type="gramEnd"/>
      <w:r w:rsidRPr="00144045">
        <w:rPr>
          <w:rFonts w:ascii="Times New Roman" w:eastAsia="Times New Roman" w:hAnsi="Times New Roman" w:cs="Times New Roman"/>
          <w:color w:val="555555"/>
          <w:sz w:val="28"/>
          <w:szCs w:val="28"/>
          <w:lang w:eastAsia="ru-RU"/>
        </w:rPr>
        <w:t>раво на премию по итогам года имеют также работники, проработавшие полный календарный год.</w:t>
      </w:r>
    </w:p>
    <w:p w:rsidR="00306F71" w:rsidRPr="00144045" w:rsidRDefault="00306F71" w:rsidP="00144045">
      <w:pPr>
        <w:jc w:val="both"/>
        <w:rPr>
          <w:rFonts w:ascii="Times New Roman" w:eastAsia="Times New Roman" w:hAnsi="Times New Roman" w:cs="Times New Roman"/>
          <w:color w:val="555555"/>
          <w:sz w:val="28"/>
          <w:szCs w:val="28"/>
          <w:lang w:eastAsia="ru-RU"/>
        </w:rPr>
      </w:pPr>
      <w:r w:rsidRPr="00144045">
        <w:rPr>
          <w:rFonts w:ascii="Times New Roman" w:eastAsia="Times New Roman" w:hAnsi="Times New Roman" w:cs="Times New Roman"/>
          <w:b/>
          <w:bCs/>
          <w:color w:val="555555"/>
          <w:sz w:val="28"/>
          <w:szCs w:val="28"/>
          <w:lang w:eastAsia="ru-RU"/>
        </w:rPr>
        <w:t>Статья 8.</w:t>
      </w:r>
    </w:p>
    <w:p w:rsidR="00306F71" w:rsidRPr="00144045" w:rsidRDefault="00306F71" w:rsidP="00144045">
      <w:pPr>
        <w:jc w:val="both"/>
        <w:rPr>
          <w:rFonts w:ascii="Times New Roman" w:eastAsia="Times New Roman" w:hAnsi="Times New Roman" w:cs="Times New Roman"/>
          <w:color w:val="555555"/>
          <w:sz w:val="28"/>
          <w:szCs w:val="28"/>
          <w:lang w:eastAsia="ru-RU"/>
        </w:rPr>
      </w:pPr>
      <w:r w:rsidRPr="00144045">
        <w:rPr>
          <w:rFonts w:ascii="Times New Roman" w:eastAsia="Times New Roman" w:hAnsi="Times New Roman" w:cs="Times New Roman"/>
          <w:color w:val="555555"/>
          <w:sz w:val="28"/>
          <w:szCs w:val="28"/>
          <w:lang w:eastAsia="ru-RU"/>
        </w:rPr>
        <w:t> -</w:t>
      </w:r>
      <w:r w:rsidRPr="00144045">
        <w:rPr>
          <w:rFonts w:ascii="Times New Roman" w:eastAsia="Times New Roman" w:hAnsi="Times New Roman" w:cs="Times New Roman"/>
          <w:i/>
          <w:iCs/>
          <w:color w:val="555555"/>
          <w:sz w:val="28"/>
          <w:szCs w:val="28"/>
          <w:lang w:eastAsia="ru-RU"/>
        </w:rPr>
        <w:t> разовое премирование осуществляется на основании приказа руководителя учреждения</w:t>
      </w:r>
      <w:proofErr w:type="gramStart"/>
      <w:r w:rsidRPr="00144045">
        <w:rPr>
          <w:rFonts w:ascii="Times New Roman" w:eastAsia="Times New Roman" w:hAnsi="Times New Roman" w:cs="Times New Roman"/>
          <w:i/>
          <w:iCs/>
          <w:color w:val="555555"/>
          <w:sz w:val="28"/>
          <w:szCs w:val="28"/>
          <w:lang w:eastAsia="ru-RU"/>
        </w:rPr>
        <w:t> </w:t>
      </w:r>
      <w:r w:rsidRPr="00144045">
        <w:rPr>
          <w:rFonts w:ascii="Times New Roman" w:eastAsia="Times New Roman" w:hAnsi="Times New Roman" w:cs="Times New Roman"/>
          <w:color w:val="555555"/>
          <w:sz w:val="28"/>
          <w:szCs w:val="28"/>
          <w:lang w:eastAsia="ru-RU"/>
        </w:rPr>
        <w:t>.</w:t>
      </w:r>
      <w:proofErr w:type="gramEnd"/>
      <w:r w:rsidRPr="00144045">
        <w:rPr>
          <w:rFonts w:ascii="Times New Roman" w:eastAsia="Times New Roman" w:hAnsi="Times New Roman" w:cs="Times New Roman"/>
          <w:color w:val="555555"/>
          <w:sz w:val="28"/>
          <w:szCs w:val="28"/>
          <w:lang w:eastAsia="ru-RU"/>
        </w:rPr>
        <w:t xml:space="preserve"> - рассмотрение разового премирования производится руководителем образовательного учреждения. Решение о премировании носит персональный характер для отдельных работников, за выполнение разовых и иных поручений особой важности и сложности</w:t>
      </w:r>
      <w:proofErr w:type="gramStart"/>
      <w:r w:rsidRPr="00144045">
        <w:rPr>
          <w:rFonts w:ascii="Times New Roman" w:eastAsia="Times New Roman" w:hAnsi="Times New Roman" w:cs="Times New Roman"/>
          <w:color w:val="555555"/>
          <w:sz w:val="28"/>
          <w:szCs w:val="28"/>
          <w:lang w:eastAsia="ru-RU"/>
        </w:rPr>
        <w:t>.</w:t>
      </w:r>
      <w:proofErr w:type="gramEnd"/>
      <w:r w:rsidRPr="00144045">
        <w:rPr>
          <w:rFonts w:ascii="Times New Roman" w:eastAsia="Times New Roman" w:hAnsi="Times New Roman" w:cs="Times New Roman"/>
          <w:color w:val="555555"/>
          <w:sz w:val="28"/>
          <w:szCs w:val="28"/>
          <w:lang w:eastAsia="ru-RU"/>
        </w:rPr>
        <w:t xml:space="preserve"> - </w:t>
      </w:r>
      <w:proofErr w:type="gramStart"/>
      <w:r w:rsidRPr="00144045">
        <w:rPr>
          <w:rFonts w:ascii="Times New Roman" w:eastAsia="Times New Roman" w:hAnsi="Times New Roman" w:cs="Times New Roman"/>
          <w:color w:val="555555"/>
          <w:sz w:val="28"/>
          <w:szCs w:val="28"/>
          <w:lang w:eastAsia="ru-RU"/>
        </w:rPr>
        <w:t>о</w:t>
      </w:r>
      <w:proofErr w:type="gramEnd"/>
      <w:r w:rsidRPr="00144045">
        <w:rPr>
          <w:rFonts w:ascii="Times New Roman" w:eastAsia="Times New Roman" w:hAnsi="Times New Roman" w:cs="Times New Roman"/>
          <w:color w:val="555555"/>
          <w:sz w:val="28"/>
          <w:szCs w:val="28"/>
          <w:lang w:eastAsia="ru-RU"/>
        </w:rPr>
        <w:t>снованием для проведения разового премирования могут быть праздничные дни, установленные ст.112 Трудового кодекса Российской Федерации, а также достижение работником возраста 50, 55, 60, 65, и 70 лет.</w:t>
      </w:r>
    </w:p>
    <w:p w:rsidR="00DB3560" w:rsidRPr="00144045" w:rsidRDefault="00DB3560">
      <w:pPr>
        <w:rPr>
          <w:rFonts w:ascii="Times New Roman" w:hAnsi="Times New Roman" w:cs="Times New Roman"/>
          <w:sz w:val="28"/>
          <w:szCs w:val="28"/>
        </w:rPr>
      </w:pPr>
    </w:p>
    <w:sectPr w:rsidR="00DB3560" w:rsidRPr="00144045" w:rsidSect="007D1EB5">
      <w:pgSz w:w="11906" w:h="16838"/>
      <w:pgMar w:top="1134" w:right="849"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06F71"/>
    <w:rsid w:val="000C4DA1"/>
    <w:rsid w:val="00144045"/>
    <w:rsid w:val="00306F71"/>
    <w:rsid w:val="0050188A"/>
    <w:rsid w:val="007D1EB5"/>
    <w:rsid w:val="00D41704"/>
    <w:rsid w:val="00DB356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356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306F71"/>
  </w:style>
  <w:style w:type="character" w:styleId="a3">
    <w:name w:val="Strong"/>
    <w:basedOn w:val="a0"/>
    <w:uiPriority w:val="22"/>
    <w:qFormat/>
    <w:rsid w:val="00306F71"/>
    <w:rPr>
      <w:b/>
      <w:bCs/>
    </w:rPr>
  </w:style>
  <w:style w:type="character" w:styleId="a4">
    <w:name w:val="Emphasis"/>
    <w:basedOn w:val="a0"/>
    <w:uiPriority w:val="20"/>
    <w:qFormat/>
    <w:rsid w:val="00306F71"/>
    <w:rPr>
      <w:i/>
      <w:iCs/>
    </w:rPr>
  </w:style>
</w:styles>
</file>

<file path=word/webSettings.xml><?xml version="1.0" encoding="utf-8"?>
<w:webSettings xmlns:r="http://schemas.openxmlformats.org/officeDocument/2006/relationships" xmlns:w="http://schemas.openxmlformats.org/wordprocessingml/2006/main">
  <w:divs>
    <w:div w:id="458886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1183</Words>
  <Characters>6749</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Волчанская</dc:creator>
  <cp:keywords/>
  <dc:description/>
  <cp:lastModifiedBy>Волчанская</cp:lastModifiedBy>
  <cp:revision>4</cp:revision>
  <dcterms:created xsi:type="dcterms:W3CDTF">2013-02-11T18:24:00Z</dcterms:created>
  <dcterms:modified xsi:type="dcterms:W3CDTF">2013-02-13T14:26:00Z</dcterms:modified>
</cp:coreProperties>
</file>